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82822" w:rsidRDefault="00E264D5">
      <w:r w:rsidRPr="00E264D5">
        <w:rPr>
          <w:noProof/>
        </w:rPr>
        <w:drawing>
          <wp:inline distT="0" distB="0" distL="0" distR="0">
            <wp:extent cx="6477000" cy="80962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4517" cy="8105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8282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revisionView w:inkAnnotation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64D5"/>
    <w:rsid w:val="00182822"/>
    <w:rsid w:val="00E264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FAC3478-5AAE-4C25-9DAD-1757884C48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00" w:afterAutospacing="1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Paula Salerno</dc:creator>
  <cp:keywords/>
  <dc:description/>
  <cp:lastModifiedBy>Paula Salerno</cp:lastModifiedBy>
  <cp:revision>1</cp:revision>
  <dcterms:created xsi:type="dcterms:W3CDTF">2019-11-06T20:51:00Z</dcterms:created>
  <dcterms:modified xsi:type="dcterms:W3CDTF">2019-11-06T20:53:00Z</dcterms:modified>
</cp:coreProperties>
</file>